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D3" w:rsidRPr="00C41D6E" w:rsidRDefault="00F35DD3" w:rsidP="00F35DD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C41D6E">
        <w:rPr>
          <w:rFonts w:cstheme="minorHAnsi"/>
          <w:b/>
          <w:bCs/>
        </w:rPr>
        <w:t>Bedrohungszenario</w:t>
      </w:r>
      <w:proofErr w:type="spellEnd"/>
      <w:r w:rsidRPr="00C41D6E">
        <w:rPr>
          <w:rFonts w:cstheme="minorHAnsi"/>
          <w:b/>
          <w:bCs/>
        </w:rPr>
        <w:t xml:space="preserve"> Geschäftsprozesse Bsp. Schlüsselabnehmer - Zulieferer</w:t>
      </w:r>
    </w:p>
    <w:p w:rsidR="00F35DD3" w:rsidRPr="003D536A" w:rsidRDefault="00F35DD3" w:rsidP="00F35D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567"/>
        <w:gridCol w:w="851"/>
        <w:gridCol w:w="1449"/>
      </w:tblGrid>
      <w:tr w:rsidR="00F35DD3" w:rsidRPr="003D536A" w:rsidTr="00990515">
        <w:tc>
          <w:tcPr>
            <w:tcW w:w="675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Nr.</w:t>
            </w:r>
          </w:p>
        </w:tc>
        <w:tc>
          <w:tcPr>
            <w:tcW w:w="5670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Frage</w:t>
            </w:r>
          </w:p>
        </w:tc>
        <w:tc>
          <w:tcPr>
            <w:tcW w:w="567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Ja</w:t>
            </w:r>
          </w:p>
        </w:tc>
        <w:tc>
          <w:tcPr>
            <w:tcW w:w="851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Nein</w:t>
            </w:r>
          </w:p>
        </w:tc>
        <w:tc>
          <w:tcPr>
            <w:tcW w:w="1449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Bemerkung</w:t>
            </w:r>
          </w:p>
        </w:tc>
      </w:tr>
      <w:tr w:rsidR="00F35DD3" w:rsidRPr="003D536A" w:rsidTr="00990515">
        <w:tc>
          <w:tcPr>
            <w:tcW w:w="675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1.</w:t>
            </w:r>
          </w:p>
        </w:tc>
        <w:tc>
          <w:tcPr>
            <w:tcW w:w="5670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Anzahl der Abnehmer/Zulieferer? Ist eine Abhängigkeit von einzelnen Abnehmern/Zulieferern vorhanden?</w:t>
            </w:r>
          </w:p>
        </w:tc>
        <w:tc>
          <w:tcPr>
            <w:tcW w:w="567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35DD3" w:rsidRPr="003D536A" w:rsidTr="00990515">
        <w:tc>
          <w:tcPr>
            <w:tcW w:w="675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2.</w:t>
            </w:r>
          </w:p>
        </w:tc>
        <w:tc>
          <w:tcPr>
            <w:tcW w:w="5670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Wurden die Schlüsselabnehmer/-zulieferer identifiziert (intern und extern)?</w:t>
            </w:r>
          </w:p>
        </w:tc>
        <w:tc>
          <w:tcPr>
            <w:tcW w:w="567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35DD3" w:rsidRPr="003D536A" w:rsidTr="00990515">
        <w:tc>
          <w:tcPr>
            <w:tcW w:w="675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3.</w:t>
            </w:r>
          </w:p>
        </w:tc>
        <w:tc>
          <w:tcPr>
            <w:tcW w:w="5670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Risikoeinstufung für Abnehmer- und Zulieferkette</w:t>
            </w:r>
          </w:p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erstellt (visualisiert)?</w:t>
            </w:r>
          </w:p>
        </w:tc>
        <w:tc>
          <w:tcPr>
            <w:tcW w:w="567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35DD3" w:rsidRPr="003D536A" w:rsidTr="00990515">
        <w:tc>
          <w:tcPr>
            <w:tcW w:w="675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4.</w:t>
            </w:r>
          </w:p>
        </w:tc>
        <w:tc>
          <w:tcPr>
            <w:tcW w:w="5670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Welche Zulieferer liefern mehr als ein Produkt?</w:t>
            </w:r>
          </w:p>
        </w:tc>
        <w:tc>
          <w:tcPr>
            <w:tcW w:w="567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35DD3" w:rsidRPr="003D536A" w:rsidTr="00990515">
        <w:tc>
          <w:tcPr>
            <w:tcW w:w="675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5.</w:t>
            </w:r>
          </w:p>
        </w:tc>
        <w:tc>
          <w:tcPr>
            <w:tcW w:w="5670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Welche Folgen drohen, wenn Schlüsselabnehmer/-zulieferer länger als 24 h ausfallen (Produkt/Umsatz u. a.)?</w:t>
            </w:r>
          </w:p>
        </w:tc>
        <w:tc>
          <w:tcPr>
            <w:tcW w:w="567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35DD3" w:rsidRPr="003D536A" w:rsidTr="00990515">
        <w:tc>
          <w:tcPr>
            <w:tcW w:w="675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6.</w:t>
            </w:r>
          </w:p>
        </w:tc>
        <w:tc>
          <w:tcPr>
            <w:tcW w:w="5670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Sind die wirtschaftlichen Verhältnisse der Schlüsselabnehmer/-zulieferer hinreichend bekannt?</w:t>
            </w:r>
          </w:p>
        </w:tc>
        <w:tc>
          <w:tcPr>
            <w:tcW w:w="567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35DD3" w:rsidRPr="003D536A" w:rsidTr="00990515">
        <w:tc>
          <w:tcPr>
            <w:tcW w:w="675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7.</w:t>
            </w:r>
          </w:p>
        </w:tc>
        <w:tc>
          <w:tcPr>
            <w:tcW w:w="5670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Wurde eine Betriebsunterbrechungs-Analyse (BU-Analyse) erstellt?</w:t>
            </w:r>
          </w:p>
        </w:tc>
        <w:tc>
          <w:tcPr>
            <w:tcW w:w="567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35DD3" w:rsidRPr="003D536A" w:rsidTr="00990515">
        <w:tc>
          <w:tcPr>
            <w:tcW w:w="675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8.</w:t>
            </w:r>
          </w:p>
        </w:tc>
        <w:tc>
          <w:tcPr>
            <w:tcW w:w="5670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Ausfall von Abnehmern/Zulieferern: Maßnahmen-Konzept vorhanden?</w:t>
            </w:r>
          </w:p>
        </w:tc>
        <w:tc>
          <w:tcPr>
            <w:tcW w:w="567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35DD3" w:rsidRPr="003D536A" w:rsidTr="00990515">
        <w:tc>
          <w:tcPr>
            <w:tcW w:w="675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9.</w:t>
            </w:r>
          </w:p>
        </w:tc>
        <w:tc>
          <w:tcPr>
            <w:tcW w:w="5670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Vorübergehende Verlagerung auf andere Produktionseinheiten mit freien Kapazitäten möglich?</w:t>
            </w:r>
          </w:p>
        </w:tc>
        <w:tc>
          <w:tcPr>
            <w:tcW w:w="567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35DD3" w:rsidRPr="003D536A" w:rsidTr="00990515">
        <w:tc>
          <w:tcPr>
            <w:tcW w:w="675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10.</w:t>
            </w:r>
          </w:p>
        </w:tc>
        <w:tc>
          <w:tcPr>
            <w:tcW w:w="5670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Kann auf andere Zulieferer ausgewichen werden, bevor</w:t>
            </w:r>
            <w:r>
              <w:rPr>
                <w:rFonts w:cstheme="minorHAnsi"/>
              </w:rPr>
              <w:t xml:space="preserve"> </w:t>
            </w:r>
            <w:r w:rsidRPr="003D536A">
              <w:rPr>
                <w:rFonts w:cstheme="minorHAnsi"/>
              </w:rPr>
              <w:t>Engpässe in der Produktion eintreten?</w:t>
            </w:r>
          </w:p>
        </w:tc>
        <w:tc>
          <w:tcPr>
            <w:tcW w:w="567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35DD3" w:rsidRPr="003D536A" w:rsidTr="00990515">
        <w:tc>
          <w:tcPr>
            <w:tcW w:w="675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11.</w:t>
            </w:r>
          </w:p>
        </w:tc>
        <w:tc>
          <w:tcPr>
            <w:tcW w:w="5670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Wie lange würde es dauern, bis ein anderer Zulieferer</w:t>
            </w:r>
          </w:p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in der Lage wäre, die Produktion zu übernehmen?</w:t>
            </w:r>
          </w:p>
        </w:tc>
        <w:tc>
          <w:tcPr>
            <w:tcW w:w="567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35DD3" w:rsidRPr="003D536A" w:rsidTr="00990515">
        <w:tc>
          <w:tcPr>
            <w:tcW w:w="675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12.</w:t>
            </w:r>
          </w:p>
        </w:tc>
        <w:tc>
          <w:tcPr>
            <w:tcW w:w="5670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Besteht kurzfristig die Möglichkeit der Substitution</w:t>
            </w:r>
          </w:p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durch andere Teile oder Produktionsverfahren?</w:t>
            </w:r>
          </w:p>
        </w:tc>
        <w:tc>
          <w:tcPr>
            <w:tcW w:w="567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35DD3" w:rsidRPr="003D536A" w:rsidTr="00990515">
        <w:tc>
          <w:tcPr>
            <w:tcW w:w="675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13.</w:t>
            </w:r>
          </w:p>
        </w:tc>
        <w:tc>
          <w:tcPr>
            <w:tcW w:w="5670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Welche Fehler am Endprodukt können durch versteckte Mängel bei Fremdteilen auftreten?</w:t>
            </w:r>
          </w:p>
        </w:tc>
        <w:tc>
          <w:tcPr>
            <w:tcW w:w="567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35DD3" w:rsidRPr="003D536A" w:rsidTr="00990515">
        <w:tc>
          <w:tcPr>
            <w:tcW w:w="675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14.</w:t>
            </w:r>
          </w:p>
        </w:tc>
        <w:tc>
          <w:tcPr>
            <w:tcW w:w="5670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Welche Fremdteile kommen aus Ländern mit höheren</w:t>
            </w:r>
          </w:p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Risiken wie z.B. Transportrisiko, Streikrisiko?</w:t>
            </w:r>
          </w:p>
        </w:tc>
        <w:tc>
          <w:tcPr>
            <w:tcW w:w="567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35DD3" w:rsidRPr="003D536A" w:rsidTr="00990515">
        <w:tc>
          <w:tcPr>
            <w:tcW w:w="675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15.</w:t>
            </w:r>
          </w:p>
        </w:tc>
        <w:tc>
          <w:tcPr>
            <w:tcW w:w="5670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 xml:space="preserve">Ist für den Fall einer „Betriebsunterbrechung (BU)“ </w:t>
            </w:r>
            <w:proofErr w:type="spellStart"/>
            <w:r w:rsidRPr="003D536A">
              <w:rPr>
                <w:rFonts w:cstheme="minorHAnsi"/>
              </w:rPr>
              <w:t>eineVersicherung</w:t>
            </w:r>
            <w:proofErr w:type="spellEnd"/>
            <w:r w:rsidRPr="003D536A">
              <w:rPr>
                <w:rFonts w:cstheme="minorHAnsi"/>
              </w:rPr>
              <w:t xml:space="preserve"> vorhanden?</w:t>
            </w:r>
          </w:p>
        </w:tc>
        <w:tc>
          <w:tcPr>
            <w:tcW w:w="567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35DD3" w:rsidRPr="003D536A" w:rsidTr="00990515">
        <w:tc>
          <w:tcPr>
            <w:tcW w:w="675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16.</w:t>
            </w:r>
          </w:p>
        </w:tc>
        <w:tc>
          <w:tcPr>
            <w:tcW w:w="5670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 xml:space="preserve">Ist für den Fall „Betriebsunterbrechung (BU) aus </w:t>
            </w:r>
            <w:proofErr w:type="spellStart"/>
            <w:r w:rsidRPr="003D536A">
              <w:rPr>
                <w:rFonts w:cstheme="minorHAnsi"/>
              </w:rPr>
              <w:t>zweiterHand</w:t>
            </w:r>
            <w:proofErr w:type="spellEnd"/>
            <w:r w:rsidRPr="003D536A">
              <w:rPr>
                <w:rFonts w:cstheme="minorHAnsi"/>
              </w:rPr>
              <w:t>“ – Rückwirkungsschäden, Wechselwirkungsschäden eine Versicherung vorhanden?</w:t>
            </w:r>
          </w:p>
        </w:tc>
        <w:tc>
          <w:tcPr>
            <w:tcW w:w="567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35DD3" w:rsidRPr="003D536A" w:rsidTr="00990515">
        <w:tc>
          <w:tcPr>
            <w:tcW w:w="675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17.</w:t>
            </w:r>
          </w:p>
        </w:tc>
        <w:tc>
          <w:tcPr>
            <w:tcW w:w="5670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 xml:space="preserve">Ist die Vertragsgestaltung „Betriebsunterbrechung“ hinreichend bekannt? </w:t>
            </w:r>
          </w:p>
        </w:tc>
        <w:tc>
          <w:tcPr>
            <w:tcW w:w="567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35DD3" w:rsidRPr="003D536A" w:rsidTr="00990515">
        <w:tc>
          <w:tcPr>
            <w:tcW w:w="675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18.</w:t>
            </w:r>
          </w:p>
        </w:tc>
        <w:tc>
          <w:tcPr>
            <w:tcW w:w="5670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35DD3" w:rsidRPr="003D536A" w:rsidTr="00990515">
        <w:tc>
          <w:tcPr>
            <w:tcW w:w="675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19.</w:t>
            </w:r>
          </w:p>
        </w:tc>
        <w:tc>
          <w:tcPr>
            <w:tcW w:w="5670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35DD3" w:rsidRPr="003D536A" w:rsidTr="00990515">
        <w:tc>
          <w:tcPr>
            <w:tcW w:w="675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20.</w:t>
            </w:r>
          </w:p>
        </w:tc>
        <w:tc>
          <w:tcPr>
            <w:tcW w:w="5670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67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F35DD3" w:rsidRPr="003D536A" w:rsidRDefault="00F35DD3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980B77" w:rsidRDefault="00980B77">
      <w:bookmarkStart w:id="0" w:name="_GoBack"/>
      <w:bookmarkEnd w:id="0"/>
    </w:p>
    <w:sectPr w:rsidR="00980B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6944"/>
    <w:multiLevelType w:val="hybridMultilevel"/>
    <w:tmpl w:val="28D01B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D3"/>
    <w:rsid w:val="00980B77"/>
    <w:rsid w:val="00F3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5D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5DD3"/>
    <w:pPr>
      <w:ind w:left="720"/>
      <w:contextualSpacing/>
    </w:pPr>
  </w:style>
  <w:style w:type="table" w:styleId="Tabellenraster">
    <w:name w:val="Table Grid"/>
    <w:basedOn w:val="NormaleTabelle"/>
    <w:uiPriority w:val="59"/>
    <w:rsid w:val="00F3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5D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5DD3"/>
    <w:pPr>
      <w:ind w:left="720"/>
      <w:contextualSpacing/>
    </w:pPr>
  </w:style>
  <w:style w:type="table" w:styleId="Tabellenraster">
    <w:name w:val="Table Grid"/>
    <w:basedOn w:val="NormaleTabelle"/>
    <w:uiPriority w:val="59"/>
    <w:rsid w:val="00F3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DCramer</dc:creator>
  <cp:lastModifiedBy>DCramer</cp:lastModifiedBy>
  <cp:revision>1</cp:revision>
  <dcterms:created xsi:type="dcterms:W3CDTF">2020-07-03T08:08:00Z</dcterms:created>
  <dcterms:modified xsi:type="dcterms:W3CDTF">2020-07-03T08:08:00Z</dcterms:modified>
</cp:coreProperties>
</file>